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0544F" w:rsidRDefault="0090544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0544F" w:rsidRDefault="0090544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90544F">
        <w:drawing>
          <wp:inline distT="0" distB="0" distL="0" distR="0">
            <wp:extent cx="5400040" cy="3804710"/>
            <wp:effectExtent l="0" t="0" r="0" b="5715"/>
            <wp:docPr id="3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0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818" w:rsidRDefault="00F1281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61CFF" w:rsidRPr="00761CFF" w:rsidRDefault="00761CFF" w:rsidP="00761CF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61CFF">
        <w:rPr>
          <w:rFonts w:ascii="Calibri Light" w:hAnsi="Calibri Light" w:cs="Arial"/>
          <w:lang w:eastAsia="es-ES"/>
        </w:rPr>
        <w:t>L’objecte de la contractació és una pluralitat d’articl</w:t>
      </w:r>
      <w:r>
        <w:rPr>
          <w:rFonts w:ascii="Calibri Light" w:hAnsi="Calibri Light" w:cs="Arial"/>
          <w:lang w:eastAsia="es-ES"/>
        </w:rPr>
        <w:t xml:space="preserve">es que formen part d’un grup de </w:t>
      </w:r>
      <w:r w:rsidRPr="00761CFF">
        <w:rPr>
          <w:rFonts w:ascii="Calibri Light" w:hAnsi="Calibri Light" w:cs="Arial"/>
          <w:lang w:eastAsia="es-ES"/>
        </w:rPr>
        <w:t>material homogeni. S’han agrupat en lots homo</w:t>
      </w:r>
      <w:r>
        <w:rPr>
          <w:rFonts w:ascii="Calibri Light" w:hAnsi="Calibri Light" w:cs="Arial"/>
          <w:lang w:eastAsia="es-ES"/>
        </w:rPr>
        <w:t xml:space="preserve">genis, prenent com a referència </w:t>
      </w:r>
      <w:bookmarkStart w:id="0" w:name="_GoBack"/>
      <w:bookmarkEnd w:id="0"/>
      <w:r w:rsidRPr="00761CFF">
        <w:rPr>
          <w:rFonts w:ascii="Calibri Light" w:hAnsi="Calibri Light" w:cs="Arial"/>
          <w:lang w:eastAsia="es-ES"/>
        </w:rPr>
        <w:t>l’agrupació per territoris</w:t>
      </w:r>
    </w:p>
    <w:p w:rsidR="00761CFF" w:rsidRDefault="00761CFF" w:rsidP="00761CF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F12818" w:rsidRPr="00F12818" w:rsidRDefault="00F12818" w:rsidP="00F1281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F12818">
        <w:rPr>
          <w:rFonts w:ascii="Calibri Light" w:hAnsi="Calibri Light" w:cs="Arial"/>
          <w:b/>
          <w:lang w:eastAsia="es-ES"/>
        </w:rPr>
        <w:t>Obligatorietat</w:t>
      </w:r>
      <w:r w:rsidRPr="00F12818">
        <w:rPr>
          <w:rFonts w:ascii="Calibri Light" w:hAnsi="Calibri Light" w:cs="Arial"/>
          <w:b/>
          <w:lang w:eastAsia="es-ES"/>
        </w:rPr>
        <w:t xml:space="preserve"> de licitar a tots els lots:</w:t>
      </w:r>
      <w:r>
        <w:rPr>
          <w:rFonts w:ascii="Calibri Light" w:hAnsi="Calibri Light" w:cs="Arial"/>
          <w:lang w:eastAsia="es-ES"/>
        </w:rPr>
        <w:t xml:space="preserve"> </w:t>
      </w:r>
      <w:r w:rsidRPr="00F12818">
        <w:rPr>
          <w:rFonts w:ascii="Calibri Light" w:hAnsi="Calibri Light" w:cs="Arial"/>
          <w:lang w:eastAsia="es-ES"/>
        </w:rPr>
        <w:t>No</w:t>
      </w:r>
    </w:p>
    <w:p w:rsidR="00F12818" w:rsidRPr="00F12818" w:rsidRDefault="00F12818" w:rsidP="00F1281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F12818">
        <w:rPr>
          <w:rFonts w:ascii="Calibri Light" w:hAnsi="Calibri Light" w:cs="Arial"/>
          <w:b/>
          <w:lang w:eastAsia="es-ES"/>
        </w:rPr>
        <w:t xml:space="preserve">Limitació nombre de lots a </w:t>
      </w:r>
      <w:r w:rsidRPr="00F12818">
        <w:rPr>
          <w:rFonts w:ascii="Calibri Light" w:hAnsi="Calibri Light" w:cs="Arial"/>
          <w:b/>
          <w:lang w:eastAsia="es-ES"/>
        </w:rPr>
        <w:t>què participar adjudicatari:</w:t>
      </w:r>
      <w:r>
        <w:rPr>
          <w:rFonts w:ascii="Calibri Light" w:hAnsi="Calibri Light" w:cs="Arial"/>
          <w:lang w:eastAsia="es-ES"/>
        </w:rPr>
        <w:t xml:space="preserve"> </w:t>
      </w:r>
      <w:r w:rsidRPr="00F12818">
        <w:rPr>
          <w:rFonts w:ascii="Calibri Light" w:hAnsi="Calibri Light" w:cs="Arial"/>
          <w:lang w:eastAsia="es-ES"/>
        </w:rPr>
        <w:t>No</w:t>
      </w:r>
    </w:p>
    <w:p w:rsidR="00F12818" w:rsidRPr="00CB5187" w:rsidRDefault="00F12818" w:rsidP="00F1281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F12818">
        <w:rPr>
          <w:rFonts w:ascii="Calibri Light" w:hAnsi="Calibri Light" w:cs="Arial"/>
          <w:b/>
          <w:lang w:eastAsia="es-ES"/>
        </w:rPr>
        <w:t xml:space="preserve">Limitació nombre de lots </w:t>
      </w:r>
      <w:r w:rsidRPr="00F12818">
        <w:rPr>
          <w:rFonts w:ascii="Calibri Light" w:hAnsi="Calibri Light" w:cs="Arial"/>
          <w:b/>
          <w:lang w:eastAsia="es-ES"/>
        </w:rPr>
        <w:t>a què resultar adjudicatari:</w:t>
      </w:r>
      <w:r>
        <w:rPr>
          <w:rFonts w:ascii="Calibri Light" w:hAnsi="Calibri Light" w:cs="Arial"/>
          <w:lang w:eastAsia="es-ES"/>
        </w:rPr>
        <w:t xml:space="preserve"> </w:t>
      </w:r>
      <w:r w:rsidRPr="00F12818">
        <w:rPr>
          <w:rFonts w:ascii="Calibri Light" w:hAnsi="Calibri Light" w:cs="Arial"/>
          <w:lang w:eastAsia="es-ES"/>
        </w:rPr>
        <w:t>No</w:t>
      </w:r>
    </w:p>
    <w:sectPr w:rsidR="00F12818" w:rsidRPr="00CB5187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61CFF"/>
    <w:rsid w:val="007D0AD6"/>
    <w:rsid w:val="007D4DE8"/>
    <w:rsid w:val="007D7384"/>
    <w:rsid w:val="00815478"/>
    <w:rsid w:val="008B395B"/>
    <w:rsid w:val="00900292"/>
    <w:rsid w:val="0090544F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774E7"/>
    <w:rsid w:val="00DE75F5"/>
    <w:rsid w:val="00E556F8"/>
    <w:rsid w:val="00EC4559"/>
    <w:rsid w:val="00EC4601"/>
    <w:rsid w:val="00F12818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F9952B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table" w:styleId="Taulaambquadrcula">
    <w:name w:val="Table Grid"/>
    <w:basedOn w:val="Taulanormal"/>
    <w:uiPriority w:val="59"/>
    <w:rsid w:val="009054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6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B2B05-1294-48C6-AF96-9022542EEF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E3C9F4-B51A-4E40-8977-19B884C93C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6F8608-AEC3-4037-8397-1B6DED6C3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8</cp:revision>
  <cp:lastPrinted>2018-12-18T08:58:00Z</cp:lastPrinted>
  <dcterms:created xsi:type="dcterms:W3CDTF">2023-03-10T13:21:00Z</dcterms:created>
  <dcterms:modified xsi:type="dcterms:W3CDTF">2025-08-11T11:28:00Z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